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E33" w:rsidRPr="00FE2E33" w:rsidRDefault="00FE2E33" w:rsidP="00FE2E33">
      <w:pPr>
        <w:pStyle w:val="NormalWeb"/>
        <w:shd w:val="clear" w:color="auto" w:fill="FFFFFF"/>
        <w:spacing w:before="0" w:beforeAutospacing="0" w:after="90" w:afterAutospacing="0" w:line="290" w:lineRule="atLeast"/>
        <w:rPr>
          <w:rFonts w:ascii="Helvetica" w:hAnsi="Helvetica" w:cs="Helvetica"/>
          <w:b/>
          <w:color w:val="FF0000"/>
          <w:sz w:val="21"/>
          <w:szCs w:val="21"/>
        </w:rPr>
      </w:pPr>
      <w:bookmarkStart w:id="0" w:name="_GoBack"/>
      <w:r w:rsidRPr="00FE2E33">
        <w:rPr>
          <w:rFonts w:ascii="Helvetica" w:hAnsi="Helvetica" w:cs="Helvetica"/>
          <w:b/>
          <w:color w:val="FF0000"/>
          <w:sz w:val="21"/>
          <w:szCs w:val="21"/>
        </w:rPr>
        <w:t xml:space="preserve">HRM713 </w:t>
      </w:r>
      <w:r w:rsidRPr="00FE2E33">
        <w:rPr>
          <w:rFonts w:ascii="Helvetica" w:hAnsi="Helvetica" w:cs="Helvetica"/>
          <w:b/>
          <w:color w:val="FF0000"/>
          <w:sz w:val="21"/>
          <w:szCs w:val="21"/>
        </w:rPr>
        <w:t>–</w:t>
      </w:r>
      <w:r w:rsidRPr="00FE2E33">
        <w:rPr>
          <w:rFonts w:ascii="Helvetica" w:hAnsi="Helvetica" w:cs="Helvetica"/>
          <w:b/>
          <w:color w:val="FF0000"/>
          <w:sz w:val="21"/>
          <w:szCs w:val="21"/>
        </w:rPr>
        <w:t xml:space="preserve"> </w:t>
      </w:r>
      <w:r w:rsidRPr="00FE2E33">
        <w:rPr>
          <w:rFonts w:ascii="Helvetica" w:hAnsi="Helvetica" w:cs="Helvetica"/>
          <w:b/>
          <w:color w:val="FF0000"/>
          <w:sz w:val="21"/>
          <w:szCs w:val="21"/>
        </w:rPr>
        <w:t xml:space="preserve">Final Term 2015 </w:t>
      </w:r>
    </w:p>
    <w:bookmarkEnd w:id="0"/>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Q1. How performance flows between bottom level (individual performance) and upper level (organizational performance) of an organization?</w:t>
      </w:r>
    </w:p>
    <w:p w:rsidR="00FE2E33" w:rsidRDefault="00FE2E33" w:rsidP="00FE2E33">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Q2. There are two methods used to determine employee performance ratings; Judgmental procedure and Mechanical procedure. Briefly explain these two procedures and identify which one is more impartial and why.</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Q3. Ali is a computer administrator who is assigned a job to enter data of hardcopies into the systems and generate reports as per the orders of his manager. On his evaluation his manager got confused to rate him against “customer dealing”. What should manager do to rate Ali in this dimension?</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Q4. Bad or unwanted news are always conveyed by creating buffers of neutral statements. Can this approach be followed while conveying performance gaps and issues to the respective employee?</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Q5. Recognition is a strong tool for employee motivation and satisfaction; even then it has been criticized for not providing the desired increase in performance. In which circumstances recognition becomes ineffective?</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Q6. </w:t>
      </w:r>
      <w:proofErr w:type="gramStart"/>
      <w:r>
        <w:rPr>
          <w:rFonts w:ascii="Helvetica" w:hAnsi="Helvetica" w:cs="Helvetica"/>
          <w:color w:val="141823"/>
          <w:sz w:val="21"/>
          <w:szCs w:val="21"/>
        </w:rPr>
        <w:t>Residents of an area selects</w:t>
      </w:r>
      <w:proofErr w:type="gramEnd"/>
      <w:r>
        <w:rPr>
          <w:rFonts w:ascii="Helvetica" w:hAnsi="Helvetica" w:cs="Helvetica"/>
          <w:color w:val="141823"/>
          <w:sz w:val="21"/>
          <w:szCs w:val="21"/>
        </w:rPr>
        <w:t xml:space="preserve"> a counselor for political party. Their selection was ruled by last month development done by him and his affiliation with the particular political party. People argued that in comparison to the other candidates theirs is far better. Discuss the errors in the scenario given.</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Q7. A nationwide bank has appraised the performance of branch managers based on the volume of deposits made during the evaluation period. Is it a justified means of evaluation? Elaborate.</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Q8. What issues may arise in assuming top management’s performance at organizational-level?</w:t>
      </w:r>
    </w:p>
    <w:p w:rsidR="00FE2E33" w:rsidRDefault="00FE2E33" w:rsidP="00FE2E3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Q9. Performance can be evaluated at organizational level and individual </w:t>
      </w:r>
      <w:proofErr w:type="gramStart"/>
      <w:r>
        <w:rPr>
          <w:rFonts w:ascii="Helvetica" w:hAnsi="Helvetica" w:cs="Helvetica"/>
          <w:color w:val="141823"/>
          <w:sz w:val="21"/>
          <w:szCs w:val="21"/>
        </w:rPr>
        <w:t>level explain</w:t>
      </w:r>
      <w:proofErr w:type="gramEnd"/>
      <w:r>
        <w:rPr>
          <w:rFonts w:ascii="Helvetica" w:hAnsi="Helvetica" w:cs="Helvetica"/>
          <w:color w:val="141823"/>
          <w:sz w:val="21"/>
          <w:szCs w:val="21"/>
        </w:rPr>
        <w:t xml:space="preserve"> why it is mostly carried out individually.</w:t>
      </w:r>
    </w:p>
    <w:p w:rsidR="00373CD1" w:rsidRDefault="00373CD1"/>
    <w:sectPr w:rsidR="00373CD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BF2" w:rsidRDefault="00F80BF2" w:rsidP="00FE2E33">
      <w:pPr>
        <w:spacing w:after="0" w:line="240" w:lineRule="auto"/>
      </w:pPr>
      <w:r>
        <w:separator/>
      </w:r>
    </w:p>
  </w:endnote>
  <w:endnote w:type="continuationSeparator" w:id="0">
    <w:p w:rsidR="00F80BF2" w:rsidRDefault="00F80BF2" w:rsidP="00FE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BF2" w:rsidRDefault="00F80BF2" w:rsidP="00FE2E33">
      <w:pPr>
        <w:spacing w:after="0" w:line="240" w:lineRule="auto"/>
      </w:pPr>
      <w:r>
        <w:separator/>
      </w:r>
    </w:p>
  </w:footnote>
  <w:footnote w:type="continuationSeparator" w:id="0">
    <w:p w:rsidR="00F80BF2" w:rsidRDefault="00F80BF2" w:rsidP="00FE2E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E33" w:rsidRDefault="00FE2E33">
    <w:pPr>
      <w:pStyle w:val="Header"/>
    </w:pPr>
    <w:r>
      <w:t>www.vchowk.com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E33"/>
    <w:rsid w:val="00373CD1"/>
    <w:rsid w:val="00F80BF2"/>
    <w:rsid w:val="00FE2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E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E2E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2E33"/>
  </w:style>
  <w:style w:type="paragraph" w:styleId="Footer">
    <w:name w:val="footer"/>
    <w:basedOn w:val="Normal"/>
    <w:link w:val="FooterChar"/>
    <w:uiPriority w:val="99"/>
    <w:unhideWhenUsed/>
    <w:rsid w:val="00FE2E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E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E2E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2E33"/>
  </w:style>
  <w:style w:type="paragraph" w:styleId="Footer">
    <w:name w:val="footer"/>
    <w:basedOn w:val="Normal"/>
    <w:link w:val="FooterChar"/>
    <w:uiPriority w:val="99"/>
    <w:unhideWhenUsed/>
    <w:rsid w:val="00FE2E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90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1</cp:revision>
  <dcterms:created xsi:type="dcterms:W3CDTF">2015-08-22T09:00:00Z</dcterms:created>
  <dcterms:modified xsi:type="dcterms:W3CDTF">2015-08-22T09:01:00Z</dcterms:modified>
</cp:coreProperties>
</file>