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AA" w:rsidRPr="000C63A4" w:rsidRDefault="001311AA">
      <w:pP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</w:pPr>
      <w:bookmarkStart w:id="0" w:name="_GoBack"/>
      <w:r w:rsidRPr="000C63A4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MKT703. Midterm 2016</w:t>
      </w:r>
      <w:r w:rsidR="000C63A4" w:rsidRPr="000C63A4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 File 3</w:t>
      </w:r>
    </w:p>
    <w:bookmarkEnd w:id="0"/>
    <w:p w:rsidR="000C63A4" w:rsidRDefault="001311AA" w:rsidP="000C63A4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r>
        <w:rPr>
          <w:rStyle w:val="apple-converted-space"/>
          <w:rFonts w:ascii="Helvetica" w:hAnsi="Helvetica" w:cs="Helvetica"/>
          <w:color w:val="1D2129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D2129"/>
          <w:sz w:val="21"/>
          <w:szCs w:val="21"/>
        </w:rPr>
        <w:br/>
      </w:r>
    </w:p>
    <w:p w:rsidR="000C63A4" w:rsidRDefault="000C63A4" w:rsidP="000C63A4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r>
        <w:rPr>
          <w:rFonts w:ascii="Helvetica" w:hAnsi="Helvetica" w:cs="Helvetica"/>
          <w:color w:val="1D2129"/>
          <w:sz w:val="21"/>
          <w:szCs w:val="21"/>
        </w:rPr>
        <w:t>1 digital marketing</w:t>
      </w:r>
      <w:r>
        <w:rPr>
          <w:rStyle w:val="apple-converted-space"/>
          <w:rFonts w:ascii="Helvetica" w:hAnsi="Helvetica" w:cs="Helvetica"/>
          <w:color w:val="1D2129"/>
          <w:sz w:val="21"/>
          <w:szCs w:val="21"/>
        </w:rPr>
        <w:t> </w:t>
      </w:r>
      <w:r>
        <w:rPr>
          <w:rFonts w:ascii="Helvetica" w:hAnsi="Helvetica" w:cs="Helvetica"/>
          <w:color w:val="1D2129"/>
          <w:sz w:val="21"/>
          <w:szCs w:val="21"/>
        </w:rPr>
        <w:br/>
        <w:t>2 competitive intelligence</w:t>
      </w:r>
      <w:r>
        <w:rPr>
          <w:rStyle w:val="apple-converted-space"/>
          <w:rFonts w:ascii="Helvetica" w:hAnsi="Helvetica" w:cs="Helvetica"/>
          <w:color w:val="1D2129"/>
          <w:sz w:val="21"/>
          <w:szCs w:val="21"/>
        </w:rPr>
        <w:t> </w:t>
      </w:r>
      <w:r>
        <w:rPr>
          <w:rFonts w:ascii="Helvetica" w:hAnsi="Helvetica" w:cs="Helvetica"/>
          <w:color w:val="1D2129"/>
          <w:sz w:val="21"/>
          <w:szCs w:val="21"/>
        </w:rPr>
        <w:br/>
        <w:t>3 lifestyle trends with respect to social economic and cultural tends</w:t>
      </w:r>
      <w:r>
        <w:rPr>
          <w:rStyle w:val="apple-converted-space"/>
          <w:rFonts w:ascii="Helvetica" w:hAnsi="Helvetica" w:cs="Helvetica"/>
          <w:color w:val="1D2129"/>
          <w:sz w:val="21"/>
          <w:szCs w:val="21"/>
        </w:rPr>
        <w:t> 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>4 practical implications of BCG matrix</w:t>
      </w:r>
    </w:p>
    <w:p w:rsidR="005416A0" w:rsidRDefault="005416A0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1311AA" w:rsidRDefault="001311AA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1311AA" w:rsidRDefault="001311AA">
      <w:hyperlink r:id="rId5" w:history="1">
        <w:r w:rsidRPr="002D4BEB">
          <w:rPr>
            <w:rStyle w:val="Hyperlink"/>
            <w:rFonts w:ascii="Helvetica" w:hAnsi="Helvetica" w:cs="Helvetica"/>
            <w:sz w:val="21"/>
            <w:szCs w:val="21"/>
            <w:shd w:val="clear" w:color="auto" w:fill="FFFFFF"/>
          </w:rPr>
          <w:t>www.vchowk.com</w:t>
        </w:r>
      </w:hyperlink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</w:p>
    <w:sectPr w:rsidR="001311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AA"/>
    <w:rsid w:val="000C63A4"/>
    <w:rsid w:val="001311AA"/>
    <w:rsid w:val="0054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11AA"/>
  </w:style>
  <w:style w:type="character" w:styleId="Hyperlink">
    <w:name w:val="Hyperlink"/>
    <w:basedOn w:val="DefaultParagraphFont"/>
    <w:uiPriority w:val="99"/>
    <w:unhideWhenUsed/>
    <w:rsid w:val="001311A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6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0C63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11AA"/>
  </w:style>
  <w:style w:type="character" w:styleId="Hyperlink">
    <w:name w:val="Hyperlink"/>
    <w:basedOn w:val="DefaultParagraphFont"/>
    <w:uiPriority w:val="99"/>
    <w:unhideWhenUsed/>
    <w:rsid w:val="001311A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6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0C6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3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chow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2</cp:revision>
  <dcterms:created xsi:type="dcterms:W3CDTF">2016-05-29T18:04:00Z</dcterms:created>
  <dcterms:modified xsi:type="dcterms:W3CDTF">2016-05-29T18:04:00Z</dcterms:modified>
</cp:coreProperties>
</file>